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B4F3A" w14:textId="77777777" w:rsidR="00A651B1" w:rsidRDefault="00A651B1" w:rsidP="00A651B1">
      <w:pPr>
        <w:pStyle w:val="Default"/>
      </w:pPr>
    </w:p>
    <w:p w14:paraId="74AB301F" w14:textId="77777777" w:rsidR="00A651B1" w:rsidRDefault="00A651B1" w:rsidP="00A651B1">
      <w:pPr>
        <w:pStyle w:val="Default"/>
        <w:rPr>
          <w:b/>
          <w:bCs/>
          <w:sz w:val="23"/>
          <w:szCs w:val="23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3"/>
          <w:szCs w:val="23"/>
        </w:rPr>
        <w:t xml:space="preserve">Załącznik Nr 6 do SWZ </w:t>
      </w:r>
    </w:p>
    <w:p w14:paraId="6661FD1C" w14:textId="77777777" w:rsidR="00A651B1" w:rsidRDefault="00A651B1" w:rsidP="00A651B1">
      <w:pPr>
        <w:pStyle w:val="Default"/>
        <w:rPr>
          <w:sz w:val="23"/>
          <w:szCs w:val="23"/>
        </w:rPr>
      </w:pPr>
    </w:p>
    <w:p w14:paraId="58381215" w14:textId="77777777" w:rsidR="00A651B1" w:rsidRDefault="00A651B1" w:rsidP="00A651B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Klauzula informacyjna w celu związanym z postępowaniem o udzielenie zamówienia publicznego </w:t>
      </w:r>
    </w:p>
    <w:p w14:paraId="7A1A9394" w14:textId="77777777" w:rsidR="00A651B1" w:rsidRDefault="00A651B1" w:rsidP="00A651B1">
      <w:pPr>
        <w:pStyle w:val="Default"/>
        <w:rPr>
          <w:sz w:val="23"/>
          <w:szCs w:val="23"/>
        </w:rPr>
      </w:pPr>
    </w:p>
    <w:p w14:paraId="689CA0CE" w14:textId="77777777" w:rsidR="00A651B1" w:rsidRDefault="00A651B1" w:rsidP="000C0E8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(dalej RODO), informujemy, że: </w:t>
      </w:r>
    </w:p>
    <w:p w14:paraId="5BD1EB68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Administratorem Pani/Pana danych osobowych jest </w:t>
      </w:r>
      <w:r w:rsidR="001A3E45">
        <w:rPr>
          <w:sz w:val="22"/>
          <w:szCs w:val="22"/>
        </w:rPr>
        <w:t>Szkoła Podstawowa w Łącku</w:t>
      </w:r>
      <w:r>
        <w:rPr>
          <w:sz w:val="22"/>
          <w:szCs w:val="22"/>
        </w:rPr>
        <w:t xml:space="preserve">. </w:t>
      </w:r>
    </w:p>
    <w:p w14:paraId="1F40D631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>2. Administrator wyznaczył inspektora ochrony danych, z którym może się Pani/Pan skontaktować poprzez e</w:t>
      </w:r>
      <w:r w:rsidR="001A3E45">
        <w:rPr>
          <w:sz w:val="22"/>
          <w:szCs w:val="22"/>
        </w:rPr>
        <w:t>-</w:t>
      </w:r>
      <w:r>
        <w:rPr>
          <w:sz w:val="22"/>
          <w:szCs w:val="22"/>
        </w:rPr>
        <w:t xml:space="preserve">mail sp.eg@op.pl. </w:t>
      </w:r>
    </w:p>
    <w:p w14:paraId="1565CE60" w14:textId="182A8EC9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Pani/Pana dane osobowe przetwarzane będą na podstawie art. 6 ust. 1 lit. c RODO w celu związanym z postępowaniem o udzielenie zamówienia publicznego pn. </w:t>
      </w:r>
      <w:r>
        <w:rPr>
          <w:b/>
          <w:bCs/>
          <w:sz w:val="22"/>
          <w:szCs w:val="22"/>
        </w:rPr>
        <w:t>„</w:t>
      </w:r>
      <w:r w:rsidR="00EF666B">
        <w:rPr>
          <w:b/>
          <w:bCs/>
          <w:sz w:val="22"/>
          <w:szCs w:val="22"/>
        </w:rPr>
        <w:t xml:space="preserve">Sukcesywny zakup i </w:t>
      </w:r>
      <w:r w:rsidR="00EF666B">
        <w:rPr>
          <w:b/>
          <w:bCs/>
          <w:sz w:val="23"/>
          <w:szCs w:val="23"/>
        </w:rPr>
        <w:t>d</w:t>
      </w:r>
      <w:r>
        <w:rPr>
          <w:b/>
          <w:bCs/>
          <w:sz w:val="23"/>
          <w:szCs w:val="23"/>
        </w:rPr>
        <w:t>ostawa artykułów spożywczych w 202</w:t>
      </w:r>
      <w:r w:rsidR="000A4B91">
        <w:rPr>
          <w:b/>
          <w:bCs/>
          <w:sz w:val="23"/>
          <w:szCs w:val="23"/>
        </w:rPr>
        <w:t>6</w:t>
      </w:r>
      <w:bookmarkStart w:id="0" w:name="_GoBack"/>
      <w:bookmarkEnd w:id="0"/>
      <w:r>
        <w:rPr>
          <w:b/>
          <w:bCs/>
          <w:sz w:val="23"/>
          <w:szCs w:val="23"/>
        </w:rPr>
        <w:t xml:space="preserve"> roku</w:t>
      </w:r>
      <w:r w:rsidR="00B90037">
        <w:rPr>
          <w:b/>
          <w:bCs/>
          <w:sz w:val="23"/>
          <w:szCs w:val="23"/>
        </w:rPr>
        <w:t xml:space="preserve"> do stołówki</w:t>
      </w:r>
      <w:r>
        <w:rPr>
          <w:b/>
          <w:bCs/>
          <w:sz w:val="23"/>
          <w:szCs w:val="23"/>
        </w:rPr>
        <w:t xml:space="preserve"> </w:t>
      </w:r>
      <w:r w:rsidR="00BB3A0E">
        <w:rPr>
          <w:b/>
          <w:bCs/>
          <w:sz w:val="23"/>
          <w:szCs w:val="23"/>
        </w:rPr>
        <w:t xml:space="preserve">szkolnej </w:t>
      </w:r>
      <w:r>
        <w:rPr>
          <w:b/>
          <w:bCs/>
          <w:sz w:val="23"/>
          <w:szCs w:val="23"/>
        </w:rPr>
        <w:t>Szkoły Podstawowej im. ppor. Emilii Gierczak w Łącku</w:t>
      </w:r>
      <w:r>
        <w:rPr>
          <w:b/>
          <w:bCs/>
          <w:sz w:val="22"/>
          <w:szCs w:val="22"/>
        </w:rPr>
        <w:t xml:space="preserve">” </w:t>
      </w:r>
      <w:r>
        <w:rPr>
          <w:sz w:val="22"/>
          <w:szCs w:val="22"/>
        </w:rPr>
        <w:t xml:space="preserve">prowadzonego w trybie podstawowym bez przeprowadzenia negocjacji. </w:t>
      </w:r>
    </w:p>
    <w:p w14:paraId="7DAAF1AB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Odbiorcami Pani/Pana danych osobowych będą osoby lub podmioty, którym udostępniona zostanie dokumentacja postępowania w oparciu o art. 18 oraz art. 74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. </w:t>
      </w:r>
    </w:p>
    <w:p w14:paraId="22062130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Pani/Pana dane osobowe będą przechowywane zgodnie z art. 78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przez okres 4 lat od dnia zakończenia postępowania o udzielenie zamówienia, a jeżeli czas trwania umowy przekracza 4 lata, okres przechowywania obejmuje cały czas trwania umowy; jeśli chodzi o materiały archiwalne, przez czas wynikający z przepisów ustawy o narodowym zasobie archiwalnym i archiwach. </w:t>
      </w:r>
    </w:p>
    <w:p w14:paraId="6033EFD9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Obowiązek podania przez Panią/Pana danych osobowych bezpośrednio Pani/Pana dotyczących jest wymogiem ustawowym określonym w przepisach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. </w:t>
      </w:r>
    </w:p>
    <w:p w14:paraId="438547A0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W odniesieniu do Pani/Pana danych osobowych decyzje nie będą podejmowane w sposób zautomatyzowany, stosowanie do art. 22 RODO. </w:t>
      </w:r>
    </w:p>
    <w:p w14:paraId="6B199F43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Posiada Pani/Pan: </w:t>
      </w:r>
    </w:p>
    <w:p w14:paraId="50FFBAE2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na podstawie art. 15 RODO prawo dostępu do danych osobowych Pani/Pana dotyczących; </w:t>
      </w:r>
    </w:p>
    <w:p w14:paraId="7DB15F84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oraz nie może naruszać integralności protokołu oraz jego załączników; </w:t>
      </w:r>
    </w:p>
    <w:p w14:paraId="18AA4EFB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ograniczenia przetwarzania danych osobowych do czasu zakończenia postępowania o udzielenie zamówienia; </w:t>
      </w:r>
    </w:p>
    <w:p w14:paraId="58A4A8C2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prawo do wniesienia skargi do Prezesa Urzędu Ochrony Danych Osobowych, gdy uzna Pani/Pan, że przetwarzanie danych osobowych Pani/Pana dotyczących narusza przepisy RODO. </w:t>
      </w:r>
    </w:p>
    <w:p w14:paraId="3FEAEF72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Nie przysługuje Pani/Panu: </w:t>
      </w:r>
    </w:p>
    <w:p w14:paraId="32F0C181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w związku z art. 17 ust. 3 lit. b, d lub e RODO prawo do usunięcia danych osobowych; </w:t>
      </w:r>
    </w:p>
    <w:p w14:paraId="593C4A94" w14:textId="77777777" w:rsidR="00A651B1" w:rsidRDefault="00A651B1" w:rsidP="000C0E82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prawo do przenoszenia danych osobowych, o którym mowa w art. 20 RODO; </w:t>
      </w:r>
    </w:p>
    <w:p w14:paraId="7905EC00" w14:textId="77777777" w:rsidR="00A651B1" w:rsidRDefault="00A651B1" w:rsidP="000C0E8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− na podstawie art. 21 RODO prawo sprzeciwu, wobec przetwarzania danych osobowych, gdyż podstawą prawną przetwarzania Pani/Pana danych osobowych jest art. 6 ust. 1 lit. c RODO; </w:t>
      </w:r>
    </w:p>
    <w:p w14:paraId="733BACD7" w14:textId="77777777" w:rsidR="00A651B1" w:rsidRDefault="00A651B1" w:rsidP="000C0E82">
      <w:pPr>
        <w:pStyle w:val="Default"/>
        <w:jc w:val="both"/>
        <w:rPr>
          <w:sz w:val="22"/>
          <w:szCs w:val="22"/>
        </w:rPr>
      </w:pPr>
    </w:p>
    <w:p w14:paraId="5362A339" w14:textId="77777777" w:rsidR="004D21B3" w:rsidRDefault="00A651B1" w:rsidP="000C0E82">
      <w:pPr>
        <w:jc w:val="both"/>
      </w:pPr>
      <w:r>
        <w:t xml:space="preserve">10.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>
        <w:t>wyłączeń</w:t>
      </w:r>
      <w:proofErr w:type="spellEnd"/>
      <w:r>
        <w:t>, o których mowa w art. 14 ust. 5 RODO.</w:t>
      </w:r>
    </w:p>
    <w:sectPr w:rsidR="004D21B3" w:rsidSect="00A651B1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1B1"/>
    <w:rsid w:val="000A4B91"/>
    <w:rsid w:val="000C0E82"/>
    <w:rsid w:val="001514C0"/>
    <w:rsid w:val="001A1FBC"/>
    <w:rsid w:val="001A3E45"/>
    <w:rsid w:val="004D21B3"/>
    <w:rsid w:val="00732620"/>
    <w:rsid w:val="00A651B1"/>
    <w:rsid w:val="00B90037"/>
    <w:rsid w:val="00BB3A0E"/>
    <w:rsid w:val="00D138F5"/>
    <w:rsid w:val="00E64CDB"/>
    <w:rsid w:val="00E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02B4"/>
  <w15:chartTrackingRefBased/>
  <w15:docId w15:val="{DC486051-6AA8-4D86-87AB-295B224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5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Aneta Kubisiak</cp:lastModifiedBy>
  <cp:revision>2</cp:revision>
  <cp:lastPrinted>2021-12-14T07:13:00Z</cp:lastPrinted>
  <dcterms:created xsi:type="dcterms:W3CDTF">2025-12-16T06:52:00Z</dcterms:created>
  <dcterms:modified xsi:type="dcterms:W3CDTF">2025-12-16T06:52:00Z</dcterms:modified>
</cp:coreProperties>
</file>